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3EB85002" w:rsidR="005F5CFA" w:rsidRDefault="00FB2E25" w:rsidP="00FB2E25">
      <w:pPr>
        <w:jc w:val="right"/>
      </w:pPr>
      <w:r>
        <w:t xml:space="preserve">Załącznik do zapytania ofertowego </w:t>
      </w:r>
      <w:r w:rsidR="007612BC" w:rsidRPr="007612BC">
        <w:rPr>
          <w:b/>
          <w:bCs/>
        </w:rPr>
        <w:t>OBI/53/2500050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7612BC" w:rsidRPr="00602A8E" w14:paraId="7D167BD4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DB67" w14:textId="72248BE2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Linia kablowa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4BB" w14:textId="7F17416D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NA2XS(FL)2Y 1x150/25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7C95" w14:textId="3A35FB31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36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612BC" w:rsidRPr="00602A8E" w14:paraId="12BAA1C9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9DF" w14:textId="43F265BC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 xml:space="preserve">Linia kablowa 0,4 </w:t>
            </w:r>
            <w:proofErr w:type="spellStart"/>
            <w:r w:rsidRPr="00797505">
              <w:rPr>
                <w:rFonts w:ascii="Tahoma" w:eastAsia="Tahoma" w:hAnsi="Tahoma" w:cs="Tahoma"/>
                <w:color w:val="000000"/>
              </w:rPr>
              <w:t>kV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8E0D" w14:textId="4535BC75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YAKXS 4x240 mm2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71D8" w14:textId="398BA235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66 m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612BC" w:rsidRPr="00602A8E" w14:paraId="06BAE00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2950" w14:textId="275065AF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Stacja wnętrzowa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5A3" w14:textId="53BAC2C3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68F" w14:textId="18B4F5D2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612BC" w:rsidRPr="00602A8E" w14:paraId="6F1221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20C0" w14:textId="53CC3E85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 xml:space="preserve">Transformator 15/0,4 </w:t>
            </w:r>
            <w:proofErr w:type="spellStart"/>
            <w:r w:rsidRPr="00797505">
              <w:rPr>
                <w:rFonts w:ascii="Tahoma" w:eastAsia="Tahoma" w:hAnsi="Tahoma" w:cs="Tahoma"/>
                <w:color w:val="000000"/>
              </w:rPr>
              <w:t>kV</w:t>
            </w:r>
            <w:proofErr w:type="spellEnd"/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27D6" w14:textId="2B2FE1CF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400</w:t>
            </w:r>
            <w:r w:rsidRPr="00797505">
              <w:rPr>
                <w:rFonts w:ascii="Tahoma" w:eastAsia="Tahoma" w:hAnsi="Tahoma" w:cs="Tahoma"/>
                <w:color w:val="000000"/>
              </w:rPr>
              <w:t>kVA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E86" w14:textId="19FBA94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612BC" w:rsidRPr="00602A8E" w14:paraId="73118570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E9C" w14:textId="35C992DB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Rozdzielnica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BCC5" w14:textId="3B3CE613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B0F2" w14:textId="5480665F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612BC" w:rsidRPr="00602A8E" w14:paraId="2543690B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80F" w14:textId="3730E3EC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97505">
              <w:rPr>
                <w:rFonts w:ascii="Tahoma" w:eastAsia="Tahoma" w:hAnsi="Tahoma" w:cs="Tahoma"/>
                <w:color w:val="000000"/>
              </w:rPr>
              <w:t>Układ bilansujący AMI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B1C" w14:textId="69A27EEC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B9F" w14:textId="11A49173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612BC" w:rsidRPr="00602A8E" w14:paraId="0C9855E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189" w14:textId="7222D3B5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Złącze kablowo- pomiarowe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68FC" w14:textId="2E29EEFE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5AE6" w14:textId="4F58BC71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ahoma" w:hAnsi="Tahoma" w:cs="Tahoma"/>
                <w:color w:val="000000"/>
              </w:rPr>
              <w:t>2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7612BC" w:rsidRPr="00602A8E" w:rsidRDefault="007612BC" w:rsidP="007612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99A63F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21DD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EC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94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03420E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C9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2B3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BE9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2C69A6D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610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41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A27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1C155BE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729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D29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1B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48722DA6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DDAD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53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36B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79E9AB0D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40A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A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359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Wartosc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F0120"/>
    <w:rsid w:val="001C4D73"/>
    <w:rsid w:val="004B0616"/>
    <w:rsid w:val="004B67AD"/>
    <w:rsid w:val="00595B9F"/>
    <w:rsid w:val="005B0E03"/>
    <w:rsid w:val="005F5CFA"/>
    <w:rsid w:val="00602A8E"/>
    <w:rsid w:val="007612BC"/>
    <w:rsid w:val="00AE2DE3"/>
    <w:rsid w:val="00B43C04"/>
    <w:rsid w:val="00DA45E2"/>
    <w:rsid w:val="00DC22C5"/>
    <w:rsid w:val="00E223C4"/>
    <w:rsid w:val="00E23F1B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7</cp:revision>
  <dcterms:created xsi:type="dcterms:W3CDTF">2025-10-14T08:41:00Z</dcterms:created>
  <dcterms:modified xsi:type="dcterms:W3CDTF">2026-05-28T10:32:00Z</dcterms:modified>
</cp:coreProperties>
</file>